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9F" w:rsidRDefault="00F6099F">
      <w:r>
        <w:t xml:space="preserve">1. Образцы и описания проверочных работ для проведения ВПР в 2025 году </w:t>
      </w:r>
      <w:hyperlink r:id="rId4" w:history="1">
        <w:r w:rsidRPr="00543863">
          <w:rPr>
            <w:rStyle w:val="a3"/>
          </w:rPr>
          <w:t>https://fioco.ru/obraztsi_i_opisaniya_vpr_2025</w:t>
        </w:r>
      </w:hyperlink>
      <w:r>
        <w:t xml:space="preserve">  </w:t>
      </w:r>
    </w:p>
    <w:p w:rsidR="00F6099F" w:rsidRDefault="00F6099F" w:rsidP="00F6099F">
      <w:pPr>
        <w:tabs>
          <w:tab w:val="left" w:pos="2623"/>
        </w:tabs>
      </w:pPr>
      <w:r>
        <w:t>2.</w:t>
      </w:r>
      <w:r w:rsidRPr="00F6099F">
        <w:t xml:space="preserve"> </w:t>
      </w:r>
      <w:r>
        <w:t>Демоверсии ВПР-2025</w:t>
      </w:r>
    </w:p>
    <w:p w:rsidR="00FF3EEE" w:rsidRDefault="00F6099F" w:rsidP="00F6099F">
      <w:pPr>
        <w:tabs>
          <w:tab w:val="left" w:pos="2623"/>
        </w:tabs>
      </w:pPr>
      <w:r>
        <w:t xml:space="preserve">  </w:t>
      </w:r>
      <w:hyperlink r:id="rId5" w:history="1">
        <w:r w:rsidRPr="00543863">
          <w:rPr>
            <w:rStyle w:val="a3"/>
          </w:rPr>
          <w:t>https://vprkla</w:t>
        </w:r>
        <w:r w:rsidRPr="00543863">
          <w:rPr>
            <w:rStyle w:val="a3"/>
          </w:rPr>
          <w:t>s</w:t>
        </w:r>
        <w:r w:rsidRPr="00543863">
          <w:rPr>
            <w:rStyle w:val="a3"/>
          </w:rPr>
          <w:t>s.ru/</w:t>
        </w:r>
      </w:hyperlink>
      <w:r>
        <w:t xml:space="preserve">  </w:t>
      </w:r>
    </w:p>
    <w:p w:rsidR="00F6099F" w:rsidRDefault="00F6099F" w:rsidP="00F6099F">
      <w:pPr>
        <w:tabs>
          <w:tab w:val="left" w:pos="2623"/>
        </w:tabs>
      </w:pPr>
    </w:p>
    <w:p w:rsidR="00F6099F" w:rsidRDefault="00F6099F" w:rsidP="00F6099F">
      <w:pPr>
        <w:shd w:val="clear" w:color="auto" w:fill="FFFFFF"/>
        <w:jc w:val="both"/>
        <w:rPr>
          <w:rFonts w:ascii="Tahoma" w:hAnsi="Tahoma" w:cs="Tahoma"/>
          <w:color w:val="555555"/>
          <w:sz w:val="24"/>
          <w:szCs w:val="24"/>
        </w:rPr>
      </w:pPr>
      <w:r>
        <w:t xml:space="preserve">3. </w:t>
      </w:r>
      <w:r>
        <w:rPr>
          <w:rFonts w:ascii="Tahoma" w:hAnsi="Tahoma" w:cs="Tahoma"/>
          <w:color w:val="555555"/>
          <w:sz w:val="24"/>
          <w:szCs w:val="24"/>
        </w:rPr>
        <w:t xml:space="preserve"> Подготовка к ВПР 2025</w:t>
      </w:r>
      <w:r w:rsidRPr="00F6099F">
        <w:rPr>
          <w:rFonts w:ascii="Tahoma" w:hAnsi="Tahoma" w:cs="Tahoma"/>
          <w:color w:val="555555"/>
          <w:sz w:val="24"/>
          <w:szCs w:val="24"/>
        </w:rPr>
        <w:t xml:space="preserve"> </w:t>
      </w:r>
    </w:p>
    <w:p w:rsidR="00F6099F" w:rsidRPr="00F6099F" w:rsidRDefault="00F6099F" w:rsidP="00F6099F">
      <w:pPr>
        <w:shd w:val="clear" w:color="auto" w:fill="FFFFFF"/>
        <w:jc w:val="both"/>
        <w:rPr>
          <w:rFonts w:ascii="Tahoma" w:hAnsi="Tahoma" w:cs="Tahoma"/>
          <w:color w:val="555555"/>
          <w:sz w:val="24"/>
          <w:szCs w:val="24"/>
        </w:rPr>
      </w:pPr>
      <w:r>
        <w:rPr>
          <w:rFonts w:ascii="Tahoma" w:hAnsi="Tahoma" w:cs="Tahoma"/>
          <w:color w:val="555555"/>
          <w:sz w:val="24"/>
          <w:szCs w:val="24"/>
        </w:rPr>
        <w:t xml:space="preserve">3.1 </w:t>
      </w:r>
      <w:r w:rsidRPr="00F6099F">
        <w:rPr>
          <w:rFonts w:ascii="Tahoma" w:hAnsi="Tahoma" w:cs="Tahoma"/>
          <w:color w:val="555555"/>
          <w:sz w:val="24"/>
          <w:szCs w:val="24"/>
        </w:rPr>
        <w:t>Подготовка к ВПР: «натаскивание или системная работа»</w:t>
      </w:r>
    </w:p>
    <w:p w:rsidR="00F6099F" w:rsidRPr="00F6099F" w:rsidRDefault="00F6099F" w:rsidP="00F6099F">
      <w:pPr>
        <w:shd w:val="clear" w:color="auto" w:fill="FFFFFF"/>
        <w:jc w:val="both"/>
        <w:rPr>
          <w:rFonts w:ascii="Tahoma" w:hAnsi="Tahoma" w:cs="Tahoma"/>
          <w:color w:val="555555"/>
          <w:sz w:val="24"/>
          <w:szCs w:val="24"/>
        </w:rPr>
      </w:pPr>
      <w:hyperlink r:id="rId6" w:history="1">
        <w:r w:rsidRPr="00F6099F">
          <w:rPr>
            <w:rStyle w:val="a3"/>
            <w:rFonts w:ascii="Tahoma" w:hAnsi="Tahoma" w:cs="Tahoma"/>
            <w:color w:val="007AD0"/>
            <w:sz w:val="24"/>
            <w:szCs w:val="24"/>
          </w:rPr>
          <w:t>https://uchitel.club/events/podgotovka-k-vpr-nataskivanie-ili-sistemnaya-rabota/</w:t>
        </w:r>
      </w:hyperlink>
    </w:p>
    <w:p w:rsidR="00F6099F" w:rsidRPr="00F6099F" w:rsidRDefault="00F6099F" w:rsidP="00F6099F">
      <w:pPr>
        <w:rPr>
          <w:rFonts w:ascii="Times New Roman" w:hAnsi="Times New Roman" w:cs="Times New Roman"/>
          <w:sz w:val="24"/>
          <w:szCs w:val="24"/>
        </w:rPr>
      </w:pPr>
      <w:r w:rsidRPr="00F6099F">
        <w:rPr>
          <w:rFonts w:ascii="Tahoma" w:hAnsi="Tahoma" w:cs="Tahoma"/>
          <w:color w:val="555555"/>
          <w:sz w:val="24"/>
          <w:szCs w:val="24"/>
          <w:shd w:val="clear" w:color="auto" w:fill="FFFFFF"/>
        </w:rPr>
        <w:t> </w:t>
      </w:r>
    </w:p>
    <w:p w:rsidR="00F6099F" w:rsidRPr="00F6099F" w:rsidRDefault="00F6099F" w:rsidP="00F6099F">
      <w:pPr>
        <w:shd w:val="clear" w:color="auto" w:fill="FFFFFF"/>
        <w:jc w:val="both"/>
        <w:rPr>
          <w:rFonts w:ascii="Tahoma" w:hAnsi="Tahoma" w:cs="Tahoma"/>
          <w:color w:val="555555"/>
          <w:sz w:val="24"/>
          <w:szCs w:val="24"/>
        </w:rPr>
      </w:pPr>
      <w:r>
        <w:rPr>
          <w:rFonts w:ascii="Tahoma" w:hAnsi="Tahoma" w:cs="Tahoma"/>
          <w:color w:val="555555"/>
          <w:sz w:val="24"/>
          <w:szCs w:val="24"/>
        </w:rPr>
        <w:t xml:space="preserve">3.2 </w:t>
      </w:r>
      <w:r w:rsidRPr="00F6099F">
        <w:rPr>
          <w:rFonts w:ascii="Tahoma" w:hAnsi="Tahoma" w:cs="Tahoma"/>
          <w:color w:val="555555"/>
          <w:sz w:val="24"/>
          <w:szCs w:val="24"/>
        </w:rPr>
        <w:t>.Современная информационно-развивающая среда начальной школы</w:t>
      </w:r>
    </w:p>
    <w:p w:rsidR="00F6099F" w:rsidRPr="00F6099F" w:rsidRDefault="00F6099F" w:rsidP="00F6099F">
      <w:pPr>
        <w:shd w:val="clear" w:color="auto" w:fill="FFFFFF"/>
        <w:jc w:val="both"/>
        <w:rPr>
          <w:rFonts w:ascii="Tahoma" w:hAnsi="Tahoma" w:cs="Tahoma"/>
          <w:color w:val="555555"/>
          <w:sz w:val="24"/>
          <w:szCs w:val="24"/>
        </w:rPr>
      </w:pPr>
      <w:hyperlink r:id="rId7" w:history="1">
        <w:r w:rsidRPr="00F6099F">
          <w:rPr>
            <w:rStyle w:val="a3"/>
            <w:rFonts w:ascii="Tahoma" w:hAnsi="Tahoma" w:cs="Tahoma"/>
            <w:color w:val="007AD0"/>
            <w:sz w:val="24"/>
            <w:szCs w:val="24"/>
          </w:rPr>
          <w:t>https://uchitel.club/events/sovremennaya-informacionno-razvivayushhaya-sreda-nacaln</w:t>
        </w:r>
        <w:r w:rsidRPr="00F6099F">
          <w:rPr>
            <w:rStyle w:val="a3"/>
            <w:rFonts w:ascii="Tahoma" w:hAnsi="Tahoma" w:cs="Tahoma"/>
            <w:color w:val="007AD0"/>
            <w:sz w:val="24"/>
            <w:szCs w:val="24"/>
          </w:rPr>
          <w:t>o</w:t>
        </w:r>
        <w:r w:rsidRPr="00F6099F">
          <w:rPr>
            <w:rStyle w:val="a3"/>
            <w:rFonts w:ascii="Tahoma" w:hAnsi="Tahoma" w:cs="Tahoma"/>
            <w:color w:val="007AD0"/>
            <w:sz w:val="24"/>
            <w:szCs w:val="24"/>
          </w:rPr>
          <w:t>i-skoly/</w:t>
        </w:r>
      </w:hyperlink>
    </w:p>
    <w:p w:rsidR="00F6099F" w:rsidRPr="00F6099F" w:rsidRDefault="00F6099F" w:rsidP="00F6099F">
      <w:pPr>
        <w:rPr>
          <w:rFonts w:ascii="Times New Roman" w:hAnsi="Times New Roman" w:cs="Times New Roman"/>
          <w:sz w:val="24"/>
          <w:szCs w:val="24"/>
        </w:rPr>
      </w:pPr>
      <w:r w:rsidRPr="00F6099F">
        <w:rPr>
          <w:rFonts w:ascii="Tahoma" w:hAnsi="Tahoma" w:cs="Tahoma"/>
          <w:color w:val="555555"/>
          <w:sz w:val="24"/>
          <w:szCs w:val="24"/>
          <w:shd w:val="clear" w:color="auto" w:fill="FFFFFF"/>
        </w:rPr>
        <w:t> </w:t>
      </w:r>
    </w:p>
    <w:p w:rsidR="00F6099F" w:rsidRPr="00F6099F" w:rsidRDefault="00F6099F" w:rsidP="00F6099F">
      <w:pPr>
        <w:shd w:val="clear" w:color="auto" w:fill="FFFFFF"/>
        <w:jc w:val="both"/>
        <w:rPr>
          <w:rFonts w:ascii="Tahoma" w:hAnsi="Tahoma" w:cs="Tahoma"/>
          <w:color w:val="555555"/>
          <w:sz w:val="24"/>
          <w:szCs w:val="24"/>
        </w:rPr>
      </w:pPr>
      <w:r w:rsidRPr="00F6099F">
        <w:rPr>
          <w:rFonts w:ascii="Tahoma" w:hAnsi="Tahoma" w:cs="Tahoma"/>
          <w:color w:val="555555"/>
          <w:sz w:val="24"/>
          <w:szCs w:val="24"/>
        </w:rPr>
        <w:t>3.</w:t>
      </w:r>
      <w:r>
        <w:rPr>
          <w:rFonts w:ascii="Tahoma" w:hAnsi="Tahoma" w:cs="Tahoma"/>
          <w:color w:val="555555"/>
          <w:sz w:val="24"/>
          <w:szCs w:val="24"/>
        </w:rPr>
        <w:t>3</w:t>
      </w:r>
      <w:r w:rsidRPr="00F6099F">
        <w:rPr>
          <w:rFonts w:ascii="Tahoma" w:hAnsi="Tahoma" w:cs="Tahoma"/>
          <w:color w:val="555555"/>
          <w:sz w:val="24"/>
          <w:szCs w:val="24"/>
        </w:rPr>
        <w:t xml:space="preserve"> Организация различных форм контроля на уроках русского языка и литературного чтения в начальной школе</w:t>
      </w:r>
      <w:r w:rsidRPr="00F6099F">
        <w:rPr>
          <w:rFonts w:ascii="Tahoma" w:hAnsi="Tahoma" w:cs="Tahoma"/>
          <w:noProof/>
          <w:color w:val="007AD0"/>
          <w:sz w:val="24"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99F" w:rsidRPr="00F6099F" w:rsidRDefault="00F6099F" w:rsidP="00F6099F">
      <w:pPr>
        <w:shd w:val="clear" w:color="auto" w:fill="FFFFFF"/>
        <w:jc w:val="both"/>
        <w:rPr>
          <w:rFonts w:ascii="Tahoma" w:hAnsi="Tahoma" w:cs="Tahoma"/>
          <w:color w:val="555555"/>
          <w:sz w:val="24"/>
          <w:szCs w:val="24"/>
        </w:rPr>
      </w:pPr>
      <w:hyperlink r:id="rId10" w:history="1">
        <w:r w:rsidRPr="00F6099F">
          <w:rPr>
            <w:rStyle w:val="a3"/>
            <w:rFonts w:ascii="Tahoma" w:hAnsi="Tahoma" w:cs="Tahoma"/>
            <w:color w:val="007AD0"/>
            <w:sz w:val="24"/>
            <w:szCs w:val="24"/>
          </w:rPr>
          <w:t>https://uchitel.club/events/organizaciya-razlicnyx-form-kontrolya-na-urokax-russkogo-yazyka-i-literaturnogo-cteniya-v-nacalnoi-skole/</w:t>
        </w:r>
      </w:hyperlink>
    </w:p>
    <w:p w:rsidR="00F6099F" w:rsidRPr="00F6099F" w:rsidRDefault="00F6099F" w:rsidP="00F6099F">
      <w:pPr>
        <w:rPr>
          <w:rFonts w:ascii="Times New Roman" w:hAnsi="Times New Roman" w:cs="Times New Roman"/>
          <w:sz w:val="24"/>
          <w:szCs w:val="24"/>
        </w:rPr>
      </w:pPr>
      <w:r w:rsidRPr="00F6099F">
        <w:rPr>
          <w:rFonts w:ascii="Tahoma" w:hAnsi="Tahoma" w:cs="Tahoma"/>
          <w:color w:val="555555"/>
          <w:sz w:val="24"/>
          <w:szCs w:val="24"/>
          <w:shd w:val="clear" w:color="auto" w:fill="FFFFFF"/>
        </w:rPr>
        <w:t> </w:t>
      </w:r>
    </w:p>
    <w:p w:rsidR="00F6099F" w:rsidRPr="00F6099F" w:rsidRDefault="00F6099F" w:rsidP="00F6099F">
      <w:pPr>
        <w:shd w:val="clear" w:color="auto" w:fill="FFFFFF"/>
        <w:jc w:val="both"/>
        <w:rPr>
          <w:rFonts w:ascii="Tahoma" w:hAnsi="Tahoma" w:cs="Tahoma"/>
          <w:color w:val="555555"/>
          <w:sz w:val="24"/>
          <w:szCs w:val="24"/>
        </w:rPr>
      </w:pPr>
      <w:r>
        <w:rPr>
          <w:rFonts w:ascii="Tahoma" w:hAnsi="Tahoma" w:cs="Tahoma"/>
          <w:color w:val="555555"/>
          <w:sz w:val="24"/>
          <w:szCs w:val="24"/>
        </w:rPr>
        <w:t>3.4</w:t>
      </w:r>
      <w:r w:rsidRPr="00F6099F">
        <w:rPr>
          <w:rFonts w:ascii="Tahoma" w:hAnsi="Tahoma" w:cs="Tahoma"/>
          <w:color w:val="555555"/>
          <w:sz w:val="24"/>
          <w:szCs w:val="24"/>
        </w:rPr>
        <w:t xml:space="preserve"> Роль лабораторных работ в процессе подготовки школьников к ВПР и ГИА по биологии</w:t>
      </w:r>
      <w:r w:rsidRPr="00F6099F">
        <w:rPr>
          <w:rFonts w:ascii="Tahoma" w:hAnsi="Tahoma" w:cs="Tahoma"/>
          <w:noProof/>
          <w:color w:val="007AD0"/>
          <w:sz w:val="24"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2" name="Рисунок 2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99F" w:rsidRPr="00F6099F" w:rsidRDefault="00F6099F" w:rsidP="00F6099F">
      <w:pPr>
        <w:shd w:val="clear" w:color="auto" w:fill="FFFFFF"/>
        <w:jc w:val="both"/>
        <w:rPr>
          <w:rFonts w:ascii="Tahoma" w:hAnsi="Tahoma" w:cs="Tahoma"/>
          <w:color w:val="555555"/>
          <w:sz w:val="24"/>
          <w:szCs w:val="24"/>
        </w:rPr>
      </w:pPr>
      <w:hyperlink r:id="rId11" w:history="1">
        <w:r w:rsidRPr="00F6099F">
          <w:rPr>
            <w:rStyle w:val="a3"/>
            <w:rFonts w:ascii="Tahoma" w:hAnsi="Tahoma" w:cs="Tahoma"/>
            <w:color w:val="007AD0"/>
            <w:sz w:val="24"/>
            <w:szCs w:val="24"/>
          </w:rPr>
          <w:t>https://www.youtube.com/watch?v=rvMMvP3XVsw</w:t>
        </w:r>
      </w:hyperlink>
      <w:r w:rsidRPr="00F6099F">
        <w:rPr>
          <w:rFonts w:ascii="Tahoma" w:hAnsi="Tahoma" w:cs="Tahoma"/>
          <w:color w:val="555555"/>
          <w:sz w:val="24"/>
          <w:szCs w:val="24"/>
        </w:rPr>
        <w:t> </w:t>
      </w:r>
    </w:p>
    <w:p w:rsidR="00F6099F" w:rsidRPr="00F6099F" w:rsidRDefault="00F6099F" w:rsidP="00F6099F">
      <w:pPr>
        <w:rPr>
          <w:rFonts w:ascii="Times New Roman" w:hAnsi="Times New Roman" w:cs="Times New Roman"/>
          <w:sz w:val="24"/>
          <w:szCs w:val="24"/>
        </w:rPr>
      </w:pPr>
      <w:r w:rsidRPr="00F6099F">
        <w:rPr>
          <w:rFonts w:ascii="Tahoma" w:hAnsi="Tahoma" w:cs="Tahoma"/>
          <w:color w:val="555555"/>
          <w:sz w:val="24"/>
          <w:szCs w:val="24"/>
          <w:shd w:val="clear" w:color="auto" w:fill="FFFFFF"/>
        </w:rPr>
        <w:t> </w:t>
      </w:r>
    </w:p>
    <w:p w:rsidR="00F6099F" w:rsidRPr="00F6099F" w:rsidRDefault="00F6099F" w:rsidP="00F6099F">
      <w:pPr>
        <w:shd w:val="clear" w:color="auto" w:fill="FFFFFF"/>
        <w:jc w:val="both"/>
        <w:rPr>
          <w:rFonts w:ascii="Tahoma" w:hAnsi="Tahoma" w:cs="Tahoma"/>
          <w:color w:val="555555"/>
          <w:sz w:val="24"/>
          <w:szCs w:val="24"/>
        </w:rPr>
      </w:pPr>
      <w:r>
        <w:rPr>
          <w:rFonts w:ascii="Tahoma" w:hAnsi="Tahoma" w:cs="Tahoma"/>
          <w:color w:val="555555"/>
          <w:sz w:val="24"/>
          <w:szCs w:val="24"/>
        </w:rPr>
        <w:t>3.5</w:t>
      </w:r>
      <w:r w:rsidRPr="00F6099F">
        <w:rPr>
          <w:rFonts w:ascii="Tahoma" w:hAnsi="Tahoma" w:cs="Tahoma"/>
          <w:color w:val="555555"/>
          <w:sz w:val="24"/>
          <w:szCs w:val="24"/>
        </w:rPr>
        <w:t xml:space="preserve"> Самообразование и саморазвитие младших школьников средствами УМК пособий издательства «Экзамен»</w:t>
      </w:r>
    </w:p>
    <w:p w:rsidR="00F6099F" w:rsidRPr="00F6099F" w:rsidRDefault="00F6099F" w:rsidP="00F6099F">
      <w:pPr>
        <w:shd w:val="clear" w:color="auto" w:fill="FFFFFF"/>
        <w:jc w:val="both"/>
        <w:rPr>
          <w:rFonts w:ascii="Tahoma" w:hAnsi="Tahoma" w:cs="Tahoma"/>
          <w:color w:val="555555"/>
          <w:sz w:val="24"/>
          <w:szCs w:val="24"/>
        </w:rPr>
      </w:pPr>
      <w:hyperlink r:id="rId12" w:history="1">
        <w:r w:rsidRPr="00F6099F">
          <w:rPr>
            <w:rStyle w:val="a3"/>
            <w:rFonts w:ascii="Tahoma" w:hAnsi="Tahoma" w:cs="Tahoma"/>
            <w:color w:val="007AD0"/>
            <w:sz w:val="24"/>
            <w:szCs w:val="24"/>
          </w:rPr>
          <w:t>https://uchitel.club/events/samoobrazovanie-i-samorazvitie-mladsix-skolnikov-sredstvami-umk-posobii-izdatelstva-ekzamen/</w:t>
        </w:r>
      </w:hyperlink>
    </w:p>
    <w:p w:rsidR="00F6099F" w:rsidRPr="00F6099F" w:rsidRDefault="00F6099F" w:rsidP="00F6099F">
      <w:pPr>
        <w:tabs>
          <w:tab w:val="left" w:pos="2623"/>
        </w:tabs>
      </w:pPr>
    </w:p>
    <w:sectPr w:rsidR="00F6099F" w:rsidRPr="00F6099F" w:rsidSect="00FF3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99F"/>
    <w:rsid w:val="00F6099F"/>
    <w:rsid w:val="00FF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99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6099F"/>
    <w:rPr>
      <w:color w:val="800080" w:themeColor="followedHyperlink"/>
      <w:u w:val="single"/>
    </w:rPr>
  </w:style>
  <w:style w:type="character" w:customStyle="1" w:styleId="link-wrapper-container">
    <w:name w:val="link-wrapper-container"/>
    <w:basedOn w:val="a0"/>
    <w:rsid w:val="00F6099F"/>
  </w:style>
  <w:style w:type="paragraph" w:styleId="a5">
    <w:name w:val="Balloon Text"/>
    <w:basedOn w:val="a"/>
    <w:link w:val="a6"/>
    <w:uiPriority w:val="99"/>
    <w:semiHidden/>
    <w:unhideWhenUsed/>
    <w:rsid w:val="00F60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9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chitel.club/events/sovremennaya-informacionno-razvivayushhaya-sreda-nacalnoi-skoly/" TargetMode="External"/><Relationship Id="rId12" Type="http://schemas.openxmlformats.org/officeDocument/2006/relationships/hyperlink" Target="https://uchitel.club/events/samoobrazovanie-i-samorazvitie-mladsix-skolnikov-sredstvami-umk-posobii-izdatelstva-ekzam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tel.club/events/podgotovka-k-vpr-nataskivanie-ili-sistemnaya-rabota/" TargetMode="External"/><Relationship Id="rId11" Type="http://schemas.openxmlformats.org/officeDocument/2006/relationships/hyperlink" Target="https://www.youtube.com/watch?v=rvMMvP3XVsw" TargetMode="External"/><Relationship Id="rId5" Type="http://schemas.openxmlformats.org/officeDocument/2006/relationships/hyperlink" Target="https://vprklass.ru/" TargetMode="External"/><Relationship Id="rId10" Type="http://schemas.openxmlformats.org/officeDocument/2006/relationships/hyperlink" Target="https://uchitel.club/events/organizaciya-razlicnyx-form-kontrolya-na-urokax-russkogo-yazyka-i-literaturnogo-cteniya-v-nacalnoi-skole/" TargetMode="External"/><Relationship Id="rId4" Type="http://schemas.openxmlformats.org/officeDocument/2006/relationships/hyperlink" Target="https://fioco.ru/obraztsi_i_opisaniya_vpr_2025" TargetMode="Externa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260</Words>
  <Characters>1488</Characters>
  <Application>Microsoft Office Word</Application>
  <DocSecurity>0</DocSecurity>
  <Lines>12</Lines>
  <Paragraphs>3</Paragraphs>
  <ScaleCrop>false</ScaleCrop>
  <Company>Grizli777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1</cp:revision>
  <dcterms:created xsi:type="dcterms:W3CDTF">2025-03-30T22:02:00Z</dcterms:created>
  <dcterms:modified xsi:type="dcterms:W3CDTF">2025-03-30T22:16:00Z</dcterms:modified>
</cp:coreProperties>
</file>